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7" w:rsidRDefault="00E25977">
      <w:r>
        <w:t>NOM : 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Groupe : ________</w:t>
      </w:r>
    </w:p>
    <w:p w:rsidR="00DB59EB" w:rsidRDefault="00272FA5">
      <w:r>
        <w:t xml:space="preserve">EXERCICE : Calculer </w:t>
      </w:r>
      <w:r w:rsidR="00717DD1">
        <w:t xml:space="preserve">le </w:t>
      </w:r>
      <w:r w:rsidR="00717DD1">
        <w:rPr>
          <w:rFonts w:cstheme="minorHAnsi"/>
        </w:rPr>
        <w:t>∆</w:t>
      </w:r>
      <w:r w:rsidR="00717DD1">
        <w:t>H</w:t>
      </w:r>
      <w:r>
        <w:t xml:space="preserve"> de combustion de l’éthanol en utilisant les 5 méthodes à l’étude</w:t>
      </w:r>
      <w:r w:rsidR="0051403F">
        <w:t> :</w:t>
      </w:r>
    </w:p>
    <w:p w:rsidR="0051403F" w:rsidRPr="0051403F" w:rsidRDefault="0051403F">
      <w:pPr>
        <w:rPr>
          <w:lang w:val="en-US"/>
        </w:rPr>
      </w:pPr>
      <w:r>
        <w:tab/>
      </w:r>
      <w:r>
        <w:tab/>
      </w:r>
      <w:r>
        <w:tab/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CH</w:t>
      </w:r>
      <w:r w:rsidRPr="00272FA5"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3</w:t>
      </w:r>
      <w:r w:rsidRPr="00272FA5"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−</w:t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CH</w:t>
      </w:r>
      <w:r w:rsidRPr="00272FA5"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2</w:t>
      </w:r>
      <w:r w:rsidRPr="00272FA5"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−</w:t>
      </w:r>
      <w:proofErr w:type="gramStart"/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OH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(</w:t>
      </w:r>
      <w:proofErr w:type="gramEnd"/>
      <w:r w:rsidRPr="00272FA5">
        <w:rPr>
          <w:rStyle w:val="mi"/>
          <w:rFonts w:ascii="MathJax_Math" w:hAnsi="MathJax_Math"/>
          <w:i/>
          <w:iCs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l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)</w:t>
      </w:r>
      <w:r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+</w:t>
      </w:r>
      <w:r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n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3</w:t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O</w:t>
      </w:r>
      <w:r w:rsidRPr="00272FA5"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2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(</w:t>
      </w:r>
      <w:r w:rsidRPr="00272FA5">
        <w:rPr>
          <w:rStyle w:val="mi"/>
          <w:rFonts w:ascii="MathJax_Math" w:hAnsi="MathJax_Math"/>
          <w:i/>
          <w:iCs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g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)</w:t>
      </w:r>
      <w:r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→</w:t>
      </w:r>
      <w:r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n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2</w:t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CO</w:t>
      </w:r>
      <w:r w:rsidRPr="00272FA5"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2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(</w:t>
      </w:r>
      <w:r w:rsidRPr="00272FA5">
        <w:rPr>
          <w:rStyle w:val="mi"/>
          <w:rFonts w:ascii="MathJax_Math" w:hAnsi="MathJax_Math"/>
          <w:i/>
          <w:iCs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g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)</w:t>
      </w:r>
      <w:r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+</w:t>
      </w:r>
      <w:r>
        <w:rPr>
          <w:rStyle w:val="mo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 xml:space="preserve">   </w:t>
      </w:r>
      <w:r w:rsidRPr="00272FA5">
        <w:rPr>
          <w:rStyle w:val="mn"/>
          <w:rFonts w:ascii="MathJax_Main" w:hAnsi="MathJax_Main"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3</w:t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H</w:t>
      </w:r>
      <w:r w:rsidRPr="00272FA5"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2</w:t>
      </w:r>
      <w:r w:rsidRPr="00272FA5"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  <w:lang w:val="en-US"/>
        </w:rPr>
        <w:t>O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(</w:t>
      </w:r>
      <w:r w:rsidRPr="00272FA5">
        <w:rPr>
          <w:rStyle w:val="mi"/>
          <w:rFonts w:ascii="MathJax_Math" w:hAnsi="MathJax_Math"/>
          <w:i/>
          <w:iCs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g</w:t>
      </w:r>
      <w:r w:rsidRPr="00272FA5"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>)</w:t>
      </w:r>
      <w:r>
        <w:rPr>
          <w:rStyle w:val="mo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F2F3F7"/>
          <w:lang w:val="en-US"/>
        </w:rPr>
        <w:t xml:space="preserve">     </w:t>
      </w:r>
      <w:r w:rsidRPr="00272FA5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2F3F7"/>
          <w:lang w:val="en-US"/>
        </w:rPr>
        <w:t>∆H =  ?</w:t>
      </w:r>
    </w:p>
    <w:p w:rsidR="00DC7452" w:rsidRPr="009D0134" w:rsidRDefault="0051403F" w:rsidP="00DC7452">
      <w:pPr>
        <w:spacing w:after="0"/>
        <w:rPr>
          <w:sz w:val="16"/>
          <w:szCs w:val="1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5713012</wp:posOffset>
                </wp:positionH>
                <wp:positionV relativeFrom="paragraph">
                  <wp:posOffset>261095</wp:posOffset>
                </wp:positionV>
                <wp:extent cx="15903" cy="1773141"/>
                <wp:effectExtent l="95250" t="38100" r="79375" b="749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1773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49.85pt;margin-top:20.55pt;width:1.25pt;height:139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2FA5">
        <w:t>1- Calorimétrie</w:t>
      </w:r>
      <w:r w:rsidR="00272FA5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>2- Diagramme énergétique</w:t>
      </w:r>
      <w:r w:rsidR="009D0134">
        <w:t xml:space="preserve"> </w:t>
      </w:r>
      <w:r w:rsidR="009D0134" w:rsidRPr="009D0134">
        <w:rPr>
          <w:sz w:val="16"/>
          <w:szCs w:val="16"/>
        </w:rPr>
        <w:t>(dessiner à partir des enthalpies de liaisons</w:t>
      </w:r>
      <w:r w:rsidR="009D0134">
        <w:rPr>
          <w:sz w:val="16"/>
          <w:szCs w:val="16"/>
        </w:rPr>
        <w:t xml:space="preserve"> #5</w:t>
      </w:r>
      <w:bookmarkStart w:id="0" w:name="_GoBack"/>
      <w:bookmarkEnd w:id="0"/>
      <w:r w:rsidR="009D0134" w:rsidRPr="009D0134">
        <w:rPr>
          <w:sz w:val="16"/>
          <w:szCs w:val="16"/>
        </w:rPr>
        <w:t>)</w:t>
      </w:r>
    </w:p>
    <w:p w:rsidR="00DC7452" w:rsidRDefault="00DC7452" w:rsidP="00DC7452">
      <w:pPr>
        <w:spacing w:after="0"/>
      </w:pPr>
      <w:r>
        <w:t xml:space="preserve">La combustion de 5,00g d’éthanol entraîne une variation de 19,3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</w:p>
    <w:p w:rsidR="00272FA5" w:rsidRDefault="00DC7452" w:rsidP="00DC7452">
      <w:pPr>
        <w:spacing w:after="0"/>
      </w:pPr>
      <w:proofErr w:type="gramStart"/>
      <w:r>
        <w:t>dans</w:t>
      </w:r>
      <w:proofErr w:type="gramEnd"/>
      <w:r>
        <w:t xml:space="preserve"> un calorimètre dont la capacité calorifique est de 7,68 kJ/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  <w:r w:rsidR="00717DD1">
        <w:tab/>
      </w:r>
    </w:p>
    <w:p w:rsidR="00272FA5" w:rsidRDefault="00272FA5"/>
    <w:p w:rsidR="00272FA5" w:rsidRDefault="00272FA5"/>
    <w:p w:rsidR="00272FA5" w:rsidRDefault="00272FA5"/>
    <w:p w:rsidR="00272FA5" w:rsidRDefault="00272FA5">
      <w:pPr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</w:rPr>
      </w:pPr>
    </w:p>
    <w:p w:rsidR="00272FA5" w:rsidRPr="00272FA5" w:rsidRDefault="00717DD1" w:rsidP="00272FA5">
      <w:pPr>
        <w:rPr>
          <w:rStyle w:val="mi"/>
          <w:rFonts w:cstheme="minorHAnsi"/>
          <w:iCs/>
          <w:color w:val="333333"/>
          <w:bdr w:val="none" w:sz="0" w:space="0" w:color="auto" w:frame="1"/>
          <w:shd w:val="clear" w:color="auto" w:fill="F2F3F7"/>
        </w:rPr>
      </w:pPr>
      <w:r>
        <w:rPr>
          <w:rFonts w:ascii="MathJax_Math" w:hAnsi="MathJax_Math"/>
          <w:i/>
          <w:iCs/>
          <w:noProof/>
          <w:color w:val="333333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3177" wp14:editId="77786EBB">
                <wp:simplePos x="0" y="0"/>
                <wp:positionH relativeFrom="column">
                  <wp:posOffset>5711825</wp:posOffset>
                </wp:positionH>
                <wp:positionV relativeFrom="paragraph">
                  <wp:posOffset>124460</wp:posOffset>
                </wp:positionV>
                <wp:extent cx="2154555" cy="0"/>
                <wp:effectExtent l="0" t="76200" r="17145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449.75pt;margin-top:9.8pt;width:169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2FA5">
        <w:rPr>
          <w:rStyle w:val="mi"/>
          <w:rFonts w:cstheme="minorHAnsi"/>
          <w:iCs/>
          <w:color w:val="333333"/>
          <w:bdr w:val="none" w:sz="0" w:space="0" w:color="auto" w:frame="1"/>
          <w:shd w:val="clear" w:color="auto" w:fill="F2F3F7"/>
        </w:rPr>
        <w:t>3- Bilan énergétique (enthalpies de formation)</w:t>
      </w:r>
    </w:p>
    <w:p w:rsidR="00272FA5" w:rsidRDefault="00272FA5" w:rsidP="00272FA5">
      <w:pPr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</w:rPr>
      </w:pPr>
    </w:p>
    <w:p w:rsidR="00272FA5" w:rsidRDefault="00272FA5" w:rsidP="00272FA5">
      <w:pPr>
        <w:ind w:left="1416" w:firstLine="708"/>
        <w:rPr>
          <w:rStyle w:val="mi"/>
          <w:rFonts w:ascii="MathJax_Math" w:hAnsi="MathJax_Math"/>
          <w:i/>
          <w:iCs/>
          <w:color w:val="333333"/>
          <w:sz w:val="26"/>
          <w:szCs w:val="26"/>
          <w:bdr w:val="none" w:sz="0" w:space="0" w:color="auto" w:frame="1"/>
          <w:shd w:val="clear" w:color="auto" w:fill="F2F3F7"/>
        </w:rPr>
      </w:pPr>
    </w:p>
    <w:p w:rsidR="00272FA5" w:rsidRPr="0051403F" w:rsidRDefault="0051403F" w:rsidP="00717DD1">
      <w:pPr>
        <w:ind w:left="7788" w:firstLine="708"/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2F3F7"/>
        </w:rPr>
      </w:pPr>
      <w:r w:rsidRPr="00272FA5">
        <w:t>5- Bilan énergétique (enthalpies de liaisons)</w:t>
      </w:r>
    </w:p>
    <w:p w:rsidR="0051403F" w:rsidRDefault="00272FA5" w:rsidP="00717DD1">
      <w:pPr>
        <w:spacing w:after="0"/>
      </w:pPr>
      <w:r w:rsidRPr="00272FA5">
        <w:t>4- Loi de Hess</w:t>
      </w:r>
      <w:r w:rsidRPr="00272FA5">
        <w:tab/>
      </w:r>
    </w:p>
    <w:p w:rsidR="0051403F" w:rsidRPr="00AC2196" w:rsidRDefault="0051403F" w:rsidP="0051403F">
      <w:pPr>
        <w:spacing w:after="0"/>
        <w:rPr>
          <w:lang w:val="en-US"/>
        </w:rPr>
      </w:pPr>
      <w:r w:rsidRPr="00AC2196">
        <w:rPr>
          <w:lang w:val="en-US"/>
        </w:rPr>
        <w:t>C</w:t>
      </w:r>
      <w:r w:rsidRPr="00AC2196">
        <w:rPr>
          <w:vertAlign w:val="subscript"/>
          <w:lang w:val="en-US"/>
        </w:rPr>
        <w:t>2</w:t>
      </w:r>
      <w:r w:rsidRPr="00AC2196">
        <w:rPr>
          <w:lang w:val="en-US"/>
        </w:rPr>
        <w:t>H</w:t>
      </w:r>
      <w:r w:rsidRPr="00AC2196">
        <w:rPr>
          <w:vertAlign w:val="subscript"/>
          <w:lang w:val="en-US"/>
        </w:rPr>
        <w:t>4 (g</w:t>
      </w:r>
      <w:proofErr w:type="gramStart"/>
      <w:r w:rsidRPr="00AC2196">
        <w:rPr>
          <w:vertAlign w:val="subscript"/>
          <w:lang w:val="en-US"/>
        </w:rPr>
        <w:t xml:space="preserve">) </w:t>
      </w:r>
      <w:r w:rsidRPr="00AC2196">
        <w:rPr>
          <w:lang w:val="en-US"/>
        </w:rPr>
        <w:t xml:space="preserve"> +</w:t>
      </w:r>
      <w:proofErr w:type="gramEnd"/>
      <w:r w:rsidRPr="00AC2196">
        <w:rPr>
          <w:lang w:val="en-US"/>
        </w:rPr>
        <w:t xml:space="preserve"> 3 O</w:t>
      </w:r>
      <w:r w:rsidRPr="00AC2196">
        <w:rPr>
          <w:vertAlign w:val="subscript"/>
          <w:lang w:val="en-US"/>
        </w:rPr>
        <w:t>2 (g)</w:t>
      </w:r>
      <w:r w:rsidRPr="00AC2196">
        <w:rPr>
          <w:lang w:val="en-US"/>
        </w:rPr>
        <w:t xml:space="preserve"> </w:t>
      </w:r>
      <w:r w:rsidRPr="00AC2196">
        <w:rPr>
          <w:rFonts w:cstheme="minorHAnsi"/>
          <w:lang w:val="en-US"/>
        </w:rPr>
        <w:t>→</w:t>
      </w:r>
      <w:r w:rsidRPr="00AC2196">
        <w:rPr>
          <w:lang w:val="en-US"/>
        </w:rPr>
        <w:t xml:space="preserve">  2 CO</w:t>
      </w:r>
      <w:r w:rsidRPr="00AC2196">
        <w:rPr>
          <w:vertAlign w:val="subscript"/>
          <w:lang w:val="en-US"/>
        </w:rPr>
        <w:t>2 (g)</w:t>
      </w:r>
      <w:r w:rsidRPr="00AC2196">
        <w:rPr>
          <w:lang w:val="en-US"/>
        </w:rPr>
        <w:t xml:space="preserve">  +  2 H</w:t>
      </w:r>
      <w:r w:rsidRPr="00AC2196">
        <w:rPr>
          <w:vertAlign w:val="subscript"/>
          <w:lang w:val="en-US"/>
        </w:rPr>
        <w:t>2</w:t>
      </w:r>
      <w:r w:rsidRPr="00AC2196">
        <w:rPr>
          <w:lang w:val="en-US"/>
        </w:rPr>
        <w:t>O</w:t>
      </w:r>
      <w:r w:rsidRPr="00AC2196">
        <w:rPr>
          <w:vertAlign w:val="subscript"/>
          <w:lang w:val="en-US"/>
        </w:rPr>
        <w:t xml:space="preserve"> (l)</w:t>
      </w:r>
      <w:r w:rsidRPr="00AC2196">
        <w:rPr>
          <w:lang w:val="en-US"/>
        </w:rPr>
        <w:t xml:space="preserve"> +  </w:t>
      </w:r>
      <w:r w:rsidR="00DC7452">
        <w:rPr>
          <w:lang w:val="en-US"/>
        </w:rPr>
        <w:t>1492</w:t>
      </w:r>
      <w:r w:rsidR="00AC2196" w:rsidRPr="00AC2196">
        <w:rPr>
          <w:lang w:val="en-US"/>
        </w:rPr>
        <w:t>,6</w:t>
      </w:r>
      <w:r w:rsidRPr="00AC2196">
        <w:rPr>
          <w:lang w:val="en-US"/>
        </w:rPr>
        <w:t xml:space="preserve"> kJ</w:t>
      </w:r>
    </w:p>
    <w:p w:rsidR="0051403F" w:rsidRDefault="0051403F" w:rsidP="0051403F">
      <w:pPr>
        <w:spacing w:after="0"/>
        <w:rPr>
          <w:lang w:val="en-US"/>
        </w:rPr>
      </w:pPr>
      <w:r w:rsidRPr="0051403F">
        <w:rPr>
          <w:lang w:val="en-US"/>
        </w:rPr>
        <w:t>C</w:t>
      </w:r>
      <w:r w:rsidRPr="0051403F">
        <w:rPr>
          <w:vertAlign w:val="subscript"/>
          <w:lang w:val="en-US"/>
        </w:rPr>
        <w:t>2</w:t>
      </w:r>
      <w:r w:rsidRPr="0051403F">
        <w:rPr>
          <w:lang w:val="en-US"/>
        </w:rPr>
        <w:t>H</w:t>
      </w:r>
      <w:r w:rsidRPr="0051403F">
        <w:rPr>
          <w:vertAlign w:val="subscript"/>
          <w:lang w:val="en-US"/>
        </w:rPr>
        <w:t>4 (g</w:t>
      </w:r>
      <w:proofErr w:type="gramStart"/>
      <w:r w:rsidRPr="0051403F">
        <w:rPr>
          <w:vertAlign w:val="subscript"/>
          <w:lang w:val="en-US"/>
        </w:rPr>
        <w:t xml:space="preserve">) </w:t>
      </w:r>
      <w:r w:rsidRPr="0051403F">
        <w:rPr>
          <w:lang w:val="en-US"/>
        </w:rPr>
        <w:t xml:space="preserve"> </w:t>
      </w:r>
      <w:r w:rsidRPr="0051403F">
        <w:rPr>
          <w:lang w:val="en-US"/>
        </w:rPr>
        <w:t>+</w:t>
      </w:r>
      <w:proofErr w:type="gramEnd"/>
      <w:r w:rsidRPr="0051403F">
        <w:rPr>
          <w:lang w:val="en-US"/>
        </w:rPr>
        <w:t xml:space="preserve"> H</w:t>
      </w:r>
      <w:r w:rsidRPr="0051403F">
        <w:rPr>
          <w:vertAlign w:val="subscript"/>
          <w:lang w:val="en-US"/>
        </w:rPr>
        <w:t>2</w:t>
      </w:r>
      <w:r w:rsidRPr="0051403F">
        <w:rPr>
          <w:lang w:val="en-US"/>
        </w:rPr>
        <w:t>O</w:t>
      </w:r>
      <w:r w:rsidRPr="0051403F">
        <w:rPr>
          <w:vertAlign w:val="subscript"/>
          <w:lang w:val="en-US"/>
        </w:rPr>
        <w:t xml:space="preserve"> (l)</w:t>
      </w:r>
      <w:r w:rsidRPr="0051403F">
        <w:rPr>
          <w:lang w:val="en-US"/>
        </w:rPr>
        <w:t xml:space="preserve">  </w:t>
      </w:r>
      <w:r w:rsidRPr="0051403F">
        <w:rPr>
          <w:rFonts w:cstheme="minorHAnsi"/>
          <w:lang w:val="en-US"/>
        </w:rPr>
        <w:t>→</w:t>
      </w:r>
      <w:r w:rsidRPr="0051403F">
        <w:rPr>
          <w:lang w:val="en-US"/>
        </w:rPr>
        <w:t xml:space="preserve">  CH</w:t>
      </w:r>
      <w:r w:rsidRPr="0051403F">
        <w:rPr>
          <w:vertAlign w:val="subscript"/>
          <w:lang w:val="en-US"/>
        </w:rPr>
        <w:t>3</w:t>
      </w:r>
      <w:r w:rsidRPr="0051403F"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OH </w:t>
      </w:r>
      <w:r>
        <w:rPr>
          <w:vertAlign w:val="subscript"/>
          <w:lang w:val="en-US"/>
        </w:rPr>
        <w:t>(l)</w:t>
      </w:r>
      <w:r>
        <w:rPr>
          <w:lang w:val="en-US"/>
        </w:rPr>
        <w:t xml:space="preserve">  +  </w:t>
      </w:r>
      <w:r w:rsidR="00DC7452">
        <w:rPr>
          <w:lang w:val="en-US"/>
        </w:rPr>
        <w:t>3,2</w:t>
      </w:r>
      <w:r>
        <w:rPr>
          <w:lang w:val="en-US"/>
        </w:rPr>
        <w:t xml:space="preserve"> kJ</w:t>
      </w:r>
    </w:p>
    <w:p w:rsidR="00272FA5" w:rsidRPr="0051403F" w:rsidRDefault="0051403F" w:rsidP="0051403F">
      <w:pPr>
        <w:spacing w:after="0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(l</w:t>
      </w:r>
      <w:proofErr w:type="gramStart"/>
      <w:r>
        <w:rPr>
          <w:vertAlign w:val="subscript"/>
          <w:lang w:val="en-US"/>
        </w:rPr>
        <w:t>)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40,8 kJ  </w:t>
      </w:r>
      <w:r>
        <w:rPr>
          <w:rFonts w:cstheme="minorHAnsi"/>
          <w:lang w:val="en-US"/>
        </w:rPr>
        <w:t>→</w:t>
      </w:r>
      <w:r>
        <w:rPr>
          <w:lang w:val="en-US"/>
        </w:rPr>
        <w:t xml:space="preserve"> 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 (g)</w:t>
      </w:r>
      <w:r>
        <w:rPr>
          <w:lang w:val="en-US"/>
        </w:rPr>
        <w:t xml:space="preserve">  </w:t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  <w:r w:rsidR="00272FA5" w:rsidRPr="0051403F">
        <w:rPr>
          <w:lang w:val="en-US"/>
        </w:rPr>
        <w:tab/>
      </w:r>
    </w:p>
    <w:p w:rsidR="00272FA5" w:rsidRPr="00272FA5" w:rsidRDefault="00272FA5" w:rsidP="00272FA5">
      <w:pPr>
        <w:ind w:left="7080" w:firstLine="708"/>
        <w:rPr>
          <w:lang w:val="en-US"/>
        </w:rPr>
      </w:pPr>
    </w:p>
    <w:sectPr w:rsidR="00272FA5" w:rsidRPr="00272FA5" w:rsidSect="00272F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5"/>
    <w:rsid w:val="00272FA5"/>
    <w:rsid w:val="0051403F"/>
    <w:rsid w:val="00717DD1"/>
    <w:rsid w:val="009D0134"/>
    <w:rsid w:val="00AC2196"/>
    <w:rsid w:val="00DB59EB"/>
    <w:rsid w:val="00DC7452"/>
    <w:rsid w:val="00E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">
    <w:name w:val="mi"/>
    <w:basedOn w:val="Policepardfaut"/>
    <w:rsid w:val="00272FA5"/>
  </w:style>
  <w:style w:type="character" w:customStyle="1" w:styleId="mn">
    <w:name w:val="mn"/>
    <w:basedOn w:val="Policepardfaut"/>
    <w:rsid w:val="00272FA5"/>
  </w:style>
  <w:style w:type="character" w:customStyle="1" w:styleId="mo">
    <w:name w:val="mo"/>
    <w:basedOn w:val="Policepardfaut"/>
    <w:rsid w:val="0027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">
    <w:name w:val="mi"/>
    <w:basedOn w:val="Policepardfaut"/>
    <w:rsid w:val="00272FA5"/>
  </w:style>
  <w:style w:type="character" w:customStyle="1" w:styleId="mn">
    <w:name w:val="mn"/>
    <w:basedOn w:val="Policepardfaut"/>
    <w:rsid w:val="00272FA5"/>
  </w:style>
  <w:style w:type="character" w:customStyle="1" w:styleId="mo">
    <w:name w:val="mo"/>
    <w:basedOn w:val="Policepardfaut"/>
    <w:rsid w:val="0027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2</cp:revision>
  <dcterms:created xsi:type="dcterms:W3CDTF">2015-01-04T18:55:00Z</dcterms:created>
  <dcterms:modified xsi:type="dcterms:W3CDTF">2015-01-06T02:28:00Z</dcterms:modified>
</cp:coreProperties>
</file>